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521" w:rsidRDefault="000D5521" w:rsidP="000D5521">
      <w:pPr>
        <w:pStyle w:val="bodytext"/>
      </w:pPr>
      <w:r>
        <w:rPr>
          <w:b/>
          <w:bCs/>
        </w:rPr>
        <w:t xml:space="preserve">Antrag der </w:t>
      </w:r>
      <w:r>
        <w:rPr>
          <w:b/>
          <w:bCs/>
        </w:rPr>
        <w:t>Grünen-</w:t>
      </w:r>
      <w:r>
        <w:rPr>
          <w:b/>
          <w:bCs/>
        </w:rPr>
        <w:t>Ratsfraktion</w:t>
      </w:r>
      <w:r>
        <w:rPr>
          <w:b/>
          <w:bCs/>
        </w:rPr>
        <w:t xml:space="preserve"> zur nächsten Sitzung des A3</w:t>
      </w:r>
      <w:r w:rsidR="007C5B46">
        <w:rPr>
          <w:b/>
          <w:bCs/>
        </w:rPr>
        <w:t>/ die Ratssitzung am</w:t>
      </w:r>
      <w:r>
        <w:rPr>
          <w:b/>
          <w:bCs/>
        </w:rPr>
        <w:t>:</w:t>
      </w:r>
      <w:r>
        <w:t xml:space="preserve"> </w:t>
      </w:r>
    </w:p>
    <w:p w:rsidR="000D5521" w:rsidRDefault="000D5521" w:rsidP="000D5521">
      <w:pPr>
        <w:pStyle w:val="bodytext"/>
      </w:pPr>
      <w:r>
        <w:t xml:space="preserve">Die </w:t>
      </w:r>
      <w:r>
        <w:t>Grüne</w:t>
      </w:r>
      <w:r>
        <w:t xml:space="preserve">-Fraktion bittet den </w:t>
      </w:r>
      <w:r>
        <w:t xml:space="preserve">A3 </w:t>
      </w:r>
      <w:r>
        <w:t xml:space="preserve">der Stadt </w:t>
      </w:r>
      <w:r>
        <w:t>Lennestadt</w:t>
      </w:r>
      <w:r>
        <w:t xml:space="preserve"> folgenden Beschluss zu fassen: </w:t>
      </w:r>
      <w:r w:rsidR="007C5B46">
        <w:br/>
      </w:r>
      <w:r>
        <w:t xml:space="preserve">Die Verwaltung wird gebeten zu prüfen, ob die Einrichtung einer „Mitfahrerbank“ z.B. zwischen </w:t>
      </w:r>
      <w:proofErr w:type="spellStart"/>
      <w:r w:rsidR="007C5B46">
        <w:t>Oberelspe</w:t>
      </w:r>
      <w:proofErr w:type="spellEnd"/>
      <w:r>
        <w:t xml:space="preserve"> und </w:t>
      </w:r>
      <w:proofErr w:type="spellStart"/>
      <w:r w:rsidR="007C5B46">
        <w:t>Elspe</w:t>
      </w:r>
      <w:proofErr w:type="spellEnd"/>
      <w:r w:rsidR="007C5B46">
        <w:t xml:space="preserve">  und Halberbracht und Meggen (oder an zwei anderen Standorten) </w:t>
      </w:r>
      <w:r>
        <w:t>möglich ist.</w:t>
      </w:r>
      <w:r w:rsidR="007C5B46">
        <w:t xml:space="preserve"> Die Verwaltung wird beauftragt, diese Mitfahrerbänke zeitnah zu installieren, in der Bevölkerung bekannt zu  machen, zu bewerben und nach einem halben Jahr eine Evaluation der Nutzung durchzuführen.</w:t>
      </w:r>
    </w:p>
    <w:p w:rsidR="000D5521" w:rsidRDefault="000D5521" w:rsidP="000D5521">
      <w:pPr>
        <w:pStyle w:val="bodytext"/>
      </w:pPr>
      <w:r>
        <w:rPr>
          <w:b/>
          <w:bCs/>
        </w:rPr>
        <w:t>Begründung:</w:t>
      </w:r>
      <w:r>
        <w:t xml:space="preserve"> </w:t>
      </w:r>
    </w:p>
    <w:p w:rsidR="000D5521" w:rsidRDefault="000D5521" w:rsidP="000D5521">
      <w:pPr>
        <w:pStyle w:val="bodytext"/>
      </w:pPr>
      <w:r>
        <w:t xml:space="preserve">Hinsetzen, abwarten, einsteigen und zwischen </w:t>
      </w:r>
      <w:r w:rsidR="007C5B46">
        <w:t>den kleinen Orten mobil sein</w:t>
      </w:r>
      <w:r>
        <w:t xml:space="preserve">– durch zwei Mitfahrerbänke kann neben dem ÖPNV die Anbindung </w:t>
      </w:r>
      <w:r w:rsidR="007C5B46">
        <w:t xml:space="preserve">zwischen zwei Stadtteilen </w:t>
      </w:r>
      <w:r>
        <w:t>wesentlich verbessert werden.</w:t>
      </w:r>
    </w:p>
    <w:p w:rsidR="007C5B46" w:rsidRDefault="007C5B46" w:rsidP="000D5521">
      <w:pPr>
        <w:pStyle w:val="bodytext"/>
      </w:pPr>
      <w:r>
        <w:t xml:space="preserve">Der Kreistag des Kreis Olpe hat leider seine Nichtzuständigkeit erklärt (s. WP vom). Daher wollen wir, dass die Stadt Lennestadt hier aktiv wird und für ihre </w:t>
      </w:r>
      <w:proofErr w:type="spellStart"/>
      <w:r>
        <w:t>BürgerInnen</w:t>
      </w:r>
      <w:proofErr w:type="spellEnd"/>
      <w:r>
        <w:t>, insbesondere Jugendliche, Ältere und Personen ohne Führerschein, mehr und kostengünstige Mobilität ermöglicht.</w:t>
      </w:r>
    </w:p>
    <w:p w:rsidR="000D5521" w:rsidRDefault="000D5521" w:rsidP="000D5521">
      <w:pPr>
        <w:pStyle w:val="bodytext"/>
      </w:pPr>
      <w:r>
        <w:t>In Schleswig Holste</w:t>
      </w:r>
      <w:r w:rsidR="007C5B46">
        <w:t xml:space="preserve">in (z.B. in </w:t>
      </w:r>
      <w:proofErr w:type="spellStart"/>
      <w:r w:rsidR="007C5B46">
        <w:t>Nortof</w:t>
      </w:r>
      <w:proofErr w:type="spellEnd"/>
      <w:r w:rsidR="007C5B46">
        <w:t xml:space="preserve"> und </w:t>
      </w:r>
      <w:proofErr w:type="spellStart"/>
      <w:r w:rsidR="007C5B46">
        <w:t>Gettorf</w:t>
      </w:r>
      <w:proofErr w:type="spellEnd"/>
      <w:r w:rsidR="007C5B46">
        <w:t xml:space="preserve">), in Arnsberg oder in der Eifel </w:t>
      </w:r>
      <w:r>
        <w:t xml:space="preserve">findet dieses zusätzliche Angebot der Gemeinden immer mehr Anhänger. Bei der „Mitfahrerbank“ gibt es keine Altersbegrenzung, sie ist zudem eine preiswerte Alternative zum Individualverkehr und gilt als Ergänzung zum ÖPNV. Es bedarf nur zweier attraktiver Stellplätze für die Bänke mit entsprechendem Hinweisschild, dazu Marketing in der Presse sowie der Homepage der Stadt </w:t>
      </w:r>
      <w:r w:rsidR="007C5B46">
        <w:t>Lennestadt</w:t>
      </w:r>
      <w:r>
        <w:t>.</w:t>
      </w:r>
    </w:p>
    <w:p w:rsidR="000D5521" w:rsidRDefault="000D5521" w:rsidP="000D5521">
      <w:pPr>
        <w:pStyle w:val="bodytext"/>
      </w:pPr>
      <w:r>
        <w:t>Bei einer erfolgreichen Einführung können weitere Mitfahrerbänke eingerichtet werden.</w:t>
      </w:r>
    </w:p>
    <w:p w:rsidR="00726E92" w:rsidRDefault="005F3B60">
      <w:r>
        <w:t>Weitere Begründung erfolgt mündlich.</w:t>
      </w:r>
      <w:bookmarkStart w:id="0" w:name="_GoBack"/>
      <w:bookmarkEnd w:id="0"/>
    </w:p>
    <w:sectPr w:rsidR="00726E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521"/>
    <w:rsid w:val="000D5521"/>
    <w:rsid w:val="005F3B60"/>
    <w:rsid w:val="00726E92"/>
    <w:rsid w:val="007C5B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0D552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0D552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24181">
      <w:bodyDiv w:val="1"/>
      <w:marLeft w:val="0"/>
      <w:marRight w:val="0"/>
      <w:marTop w:val="0"/>
      <w:marBottom w:val="0"/>
      <w:divBdr>
        <w:top w:val="none" w:sz="0" w:space="0" w:color="auto"/>
        <w:left w:val="none" w:sz="0" w:space="0" w:color="auto"/>
        <w:bottom w:val="none" w:sz="0" w:space="0" w:color="auto"/>
        <w:right w:val="none" w:sz="0" w:space="0" w:color="auto"/>
      </w:divBdr>
      <w:divsChild>
        <w:div w:id="1100031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1409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dc:creator>
  <cp:lastModifiedBy>Gregor</cp:lastModifiedBy>
  <cp:revision>2</cp:revision>
  <dcterms:created xsi:type="dcterms:W3CDTF">2017-04-25T10:32:00Z</dcterms:created>
  <dcterms:modified xsi:type="dcterms:W3CDTF">2017-04-25T10:32:00Z</dcterms:modified>
</cp:coreProperties>
</file>